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73B" w:rsidRPr="0030563A" w:rsidRDefault="0030563A" w:rsidP="0030563A">
      <w:pPr>
        <w:spacing w:after="0" w:line="240" w:lineRule="auto"/>
        <w:jc w:val="right"/>
        <w:rPr>
          <w:rFonts w:asciiTheme="majorHAnsi" w:hAnsiTheme="majorHAnsi"/>
          <w:b/>
          <w:i/>
          <w:sz w:val="24"/>
          <w:szCs w:val="24"/>
        </w:rPr>
      </w:pPr>
      <w:r w:rsidRPr="0030563A">
        <w:rPr>
          <w:rFonts w:asciiTheme="majorHAnsi" w:hAnsiTheme="majorHAnsi"/>
          <w:b/>
          <w:i/>
          <w:sz w:val="24"/>
          <w:szCs w:val="24"/>
        </w:rPr>
        <w:t xml:space="preserve">Załącznik nr </w:t>
      </w:r>
      <w:r w:rsidR="004126C5">
        <w:rPr>
          <w:rFonts w:asciiTheme="majorHAnsi" w:hAnsiTheme="majorHAnsi"/>
          <w:b/>
          <w:i/>
          <w:sz w:val="24"/>
          <w:szCs w:val="24"/>
        </w:rPr>
        <w:t>6</w:t>
      </w:r>
      <w:r w:rsidR="004126C5" w:rsidRPr="0030563A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30563A">
        <w:rPr>
          <w:rFonts w:asciiTheme="majorHAnsi" w:hAnsiTheme="majorHAnsi"/>
          <w:b/>
          <w:i/>
          <w:sz w:val="24"/>
          <w:szCs w:val="24"/>
        </w:rPr>
        <w:t>do SIWZ</w:t>
      </w:r>
    </w:p>
    <w:p w:rsidR="0030563A" w:rsidRDefault="0030563A" w:rsidP="0030563A">
      <w:pPr>
        <w:spacing w:after="0" w:line="240" w:lineRule="auto"/>
        <w:jc w:val="right"/>
        <w:rPr>
          <w:rFonts w:asciiTheme="majorHAnsi" w:hAnsiTheme="majorHAnsi"/>
          <w:b/>
          <w:i/>
          <w:sz w:val="24"/>
          <w:szCs w:val="24"/>
        </w:rPr>
      </w:pPr>
      <w:r w:rsidRPr="0030563A">
        <w:rPr>
          <w:rFonts w:asciiTheme="majorHAnsi" w:hAnsiTheme="majorHAnsi"/>
          <w:b/>
          <w:i/>
          <w:sz w:val="24"/>
          <w:szCs w:val="24"/>
        </w:rPr>
        <w:t xml:space="preserve">- </w:t>
      </w:r>
      <w:r w:rsidR="00F9150A" w:rsidRPr="00F9150A">
        <w:rPr>
          <w:rFonts w:asciiTheme="majorHAnsi" w:hAnsiTheme="majorHAnsi"/>
          <w:b/>
          <w:i/>
          <w:sz w:val="24"/>
          <w:szCs w:val="24"/>
        </w:rPr>
        <w:t xml:space="preserve">wykaz parametrów techniczno </w:t>
      </w:r>
      <w:r w:rsidR="0060540F">
        <w:rPr>
          <w:rFonts w:asciiTheme="majorHAnsi" w:hAnsiTheme="majorHAnsi"/>
          <w:b/>
          <w:i/>
          <w:sz w:val="24"/>
          <w:szCs w:val="24"/>
        </w:rPr>
        <w:t>–</w:t>
      </w:r>
      <w:r w:rsidR="00F9150A" w:rsidRPr="00F9150A">
        <w:rPr>
          <w:rFonts w:asciiTheme="majorHAnsi" w:hAnsiTheme="majorHAnsi"/>
          <w:b/>
          <w:i/>
          <w:sz w:val="24"/>
          <w:szCs w:val="24"/>
        </w:rPr>
        <w:t xml:space="preserve"> użytkowych</w:t>
      </w:r>
    </w:p>
    <w:p w:rsidR="0060540F" w:rsidRDefault="0060540F" w:rsidP="0030563A">
      <w:pPr>
        <w:spacing w:after="0" w:line="240" w:lineRule="auto"/>
        <w:jc w:val="right"/>
        <w:rPr>
          <w:sz w:val="24"/>
          <w:szCs w:val="24"/>
        </w:rPr>
      </w:pPr>
    </w:p>
    <w:p w:rsidR="0060540F" w:rsidRDefault="0060540F" w:rsidP="004F3580">
      <w:pPr>
        <w:spacing w:after="0"/>
        <w:ind w:right="110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D758CA">
        <w:rPr>
          <w:rFonts w:asciiTheme="majorHAnsi" w:eastAsia="Times New Roman" w:hAnsiTheme="majorHAnsi" w:cs="Times New Roman"/>
          <w:sz w:val="24"/>
          <w:szCs w:val="24"/>
        </w:rPr>
        <w:t xml:space="preserve">Składając ofertę w postępowaniu o udzielenie zamówienia publicznego prowadzonego w trybie przetargu niegraniczonego na </w:t>
      </w:r>
      <w:r w:rsidRPr="00D758CA">
        <w:rPr>
          <w:rFonts w:asciiTheme="majorHAnsi" w:eastAsia="Times New Roman" w:hAnsiTheme="majorHAnsi" w:cs="Times New Roman"/>
          <w:i/>
          <w:sz w:val="24"/>
          <w:szCs w:val="24"/>
        </w:rPr>
        <w:t>d</w:t>
      </w:r>
      <w:r w:rsidRPr="00D758CA">
        <w:rPr>
          <w:rFonts w:asciiTheme="majorHAnsi" w:eastAsia="Times New Roman" w:hAnsiTheme="majorHAnsi" w:cs="Times New Roman"/>
          <w:i/>
          <w:color w:val="000000"/>
          <w:sz w:val="24"/>
          <w:szCs w:val="24"/>
        </w:rPr>
        <w:t xml:space="preserve">ostawę fabrycznie nowego samochodu dla </w:t>
      </w:r>
      <w:r w:rsidRPr="00D758CA">
        <w:rPr>
          <w:rFonts w:asciiTheme="majorHAnsi" w:eastAsia="Times New Roman" w:hAnsiTheme="majorHAnsi" w:cs="Times New Roman"/>
          <w:i/>
          <w:sz w:val="24"/>
          <w:szCs w:val="24"/>
        </w:rPr>
        <w:t xml:space="preserve">Państwowej Wyższej Szkoły Zawodowej im. Witelona w Legnicy”, </w:t>
      </w:r>
      <w:r w:rsidRPr="00D758CA">
        <w:rPr>
          <w:rFonts w:asciiTheme="majorHAnsi" w:eastAsia="Times New Roman" w:hAnsiTheme="majorHAnsi" w:cs="Times New Roman"/>
          <w:sz w:val="24"/>
          <w:szCs w:val="24"/>
        </w:rPr>
        <w:t xml:space="preserve">postępowanie </w:t>
      </w:r>
      <w:r w:rsidR="00012A13">
        <w:rPr>
          <w:rFonts w:asciiTheme="majorHAnsi" w:eastAsia="Times New Roman" w:hAnsiTheme="majorHAnsi" w:cs="Times New Roman"/>
          <w:iCs/>
          <w:sz w:val="24"/>
          <w:szCs w:val="24"/>
        </w:rPr>
        <w:t>nr DA.262-12</w:t>
      </w:r>
      <w:bookmarkStart w:id="0" w:name="_GoBack"/>
      <w:bookmarkEnd w:id="0"/>
      <w:r w:rsidR="0014116A">
        <w:rPr>
          <w:rFonts w:asciiTheme="majorHAnsi" w:eastAsia="Times New Roman" w:hAnsiTheme="majorHAnsi" w:cs="Times New Roman"/>
          <w:iCs/>
          <w:sz w:val="24"/>
          <w:szCs w:val="24"/>
        </w:rPr>
        <w:t>/2019</w:t>
      </w:r>
      <w:r w:rsidRPr="00D758CA">
        <w:rPr>
          <w:rFonts w:asciiTheme="majorHAnsi" w:eastAsia="Times New Roman" w:hAnsiTheme="majorHAnsi" w:cs="Times New Roman"/>
          <w:iCs/>
          <w:sz w:val="24"/>
          <w:szCs w:val="24"/>
        </w:rPr>
        <w:t xml:space="preserve">, </w:t>
      </w:r>
      <w:r w:rsidRPr="00D758CA">
        <w:rPr>
          <w:rFonts w:asciiTheme="majorHAnsi" w:eastAsia="Times New Roman" w:hAnsiTheme="majorHAnsi" w:cs="Times New Roman"/>
          <w:sz w:val="24"/>
          <w:szCs w:val="24"/>
        </w:rPr>
        <w:t xml:space="preserve">oświadczamy, </w:t>
      </w:r>
      <w:r>
        <w:rPr>
          <w:rFonts w:asciiTheme="majorHAnsi" w:eastAsia="Times New Roman" w:hAnsiTheme="majorHAnsi" w:cs="Times New Roman"/>
          <w:sz w:val="24"/>
          <w:szCs w:val="24"/>
        </w:rPr>
        <w:t xml:space="preserve">iż oferujemy fabrycznie nowy samochód osobowy </w:t>
      </w:r>
    </w:p>
    <w:p w:rsidR="0060540F" w:rsidRPr="00D758CA" w:rsidRDefault="0060540F" w:rsidP="0060540F">
      <w:pPr>
        <w:pStyle w:val="Akapitzlist"/>
        <w:numPr>
          <w:ilvl w:val="0"/>
          <w:numId w:val="9"/>
        </w:numPr>
        <w:spacing w:after="0" w:line="240" w:lineRule="auto"/>
        <w:ind w:right="110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 w:rsidRPr="00D758CA">
        <w:rPr>
          <w:rFonts w:asciiTheme="majorHAnsi" w:eastAsia="Times New Roman" w:hAnsiTheme="majorHAnsi" w:cs="Times New Roman"/>
          <w:b/>
          <w:sz w:val="24"/>
          <w:szCs w:val="24"/>
        </w:rPr>
        <w:t xml:space="preserve">marka.................. </w:t>
      </w:r>
    </w:p>
    <w:p w:rsidR="0060540F" w:rsidRPr="00D758CA" w:rsidRDefault="0060540F" w:rsidP="0060540F">
      <w:pPr>
        <w:pStyle w:val="Akapitzlist"/>
        <w:numPr>
          <w:ilvl w:val="0"/>
          <w:numId w:val="9"/>
        </w:numPr>
        <w:spacing w:after="0" w:line="240" w:lineRule="auto"/>
        <w:ind w:right="110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 w:rsidRPr="00D758CA">
        <w:rPr>
          <w:rFonts w:asciiTheme="majorHAnsi" w:eastAsia="Times New Roman" w:hAnsiTheme="majorHAnsi" w:cs="Times New Roman"/>
          <w:b/>
          <w:sz w:val="24"/>
          <w:szCs w:val="24"/>
        </w:rPr>
        <w:t xml:space="preserve">model...................., </w:t>
      </w:r>
    </w:p>
    <w:p w:rsidR="0060540F" w:rsidRPr="00D758CA" w:rsidRDefault="0060540F" w:rsidP="0060540F">
      <w:pPr>
        <w:pStyle w:val="Akapitzlist"/>
        <w:numPr>
          <w:ilvl w:val="0"/>
          <w:numId w:val="9"/>
        </w:numPr>
        <w:spacing w:after="0" w:line="240" w:lineRule="auto"/>
        <w:ind w:right="110"/>
        <w:jc w:val="both"/>
        <w:rPr>
          <w:rFonts w:asciiTheme="majorHAnsi" w:eastAsia="Times New Roman" w:hAnsiTheme="majorHAnsi" w:cs="Times New Roman"/>
          <w:b/>
          <w:sz w:val="24"/>
          <w:szCs w:val="24"/>
        </w:rPr>
      </w:pPr>
      <w:r w:rsidRPr="00D758CA">
        <w:rPr>
          <w:rFonts w:asciiTheme="majorHAnsi" w:eastAsia="Times New Roman" w:hAnsiTheme="majorHAnsi" w:cs="Times New Roman"/>
          <w:b/>
          <w:sz w:val="24"/>
          <w:szCs w:val="24"/>
        </w:rPr>
        <w:t>rok produkcji .............</w:t>
      </w:r>
    </w:p>
    <w:p w:rsidR="0060540F" w:rsidRPr="00D758CA" w:rsidRDefault="0060540F" w:rsidP="0060540F">
      <w:pPr>
        <w:spacing w:after="0" w:line="240" w:lineRule="auto"/>
        <w:ind w:right="110"/>
        <w:jc w:val="both"/>
        <w:rPr>
          <w:rFonts w:asciiTheme="majorHAnsi" w:eastAsia="Times New Roman" w:hAnsiTheme="majorHAnsi" w:cs="Times New Roman"/>
          <w:bCs/>
          <w:sz w:val="24"/>
          <w:szCs w:val="24"/>
        </w:rPr>
      </w:pPr>
    </w:p>
    <w:p w:rsidR="0060540F" w:rsidRDefault="0060540F" w:rsidP="0060540F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D758CA">
        <w:rPr>
          <w:rFonts w:asciiTheme="majorHAnsi" w:hAnsiTheme="majorHAnsi"/>
          <w:sz w:val="24"/>
          <w:szCs w:val="24"/>
        </w:rPr>
        <w:t>o poniżej wymienionych parametrach techniczno –</w:t>
      </w:r>
      <w:r>
        <w:rPr>
          <w:rFonts w:asciiTheme="majorHAnsi" w:hAnsiTheme="majorHAnsi"/>
          <w:sz w:val="24"/>
          <w:szCs w:val="24"/>
        </w:rPr>
        <w:t xml:space="preserve"> użytkowych, spełniających wymagania SIWZ oraz jej załączników. </w:t>
      </w:r>
    </w:p>
    <w:p w:rsidR="004A32AB" w:rsidRPr="00A941B7" w:rsidRDefault="004A32AB" w:rsidP="004A32AB">
      <w:pPr>
        <w:pStyle w:val="Tekstpodstawowy"/>
        <w:jc w:val="both"/>
        <w:rPr>
          <w:rFonts w:ascii="Cambria" w:hAnsi="Cambria"/>
          <w:b/>
          <w:sz w:val="24"/>
          <w:szCs w:val="24"/>
        </w:rPr>
      </w:pPr>
      <w:r w:rsidRPr="00A941B7">
        <w:rPr>
          <w:rFonts w:ascii="Cambria" w:hAnsi="Cambria"/>
          <w:b/>
          <w:sz w:val="24"/>
          <w:szCs w:val="24"/>
        </w:rPr>
        <w:t>Nadwozie - pięciodrzwiowy van dla minimum 8 osób, którego wyposażenie stanowią: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6283"/>
        <w:gridCol w:w="2108"/>
      </w:tblGrid>
      <w:tr w:rsidR="001A5D81" w:rsidRPr="001A5D81" w:rsidTr="00856436">
        <w:trPr>
          <w:trHeight w:val="601"/>
        </w:trPr>
        <w:tc>
          <w:tcPr>
            <w:tcW w:w="671" w:type="dxa"/>
          </w:tcPr>
          <w:p w:rsidR="002F5F21" w:rsidRPr="00EC2166" w:rsidRDefault="002F5F21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1A5D81" w:rsidRPr="00EC2166" w:rsidRDefault="002F5F2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EC2166">
              <w:rPr>
                <w:rFonts w:asciiTheme="majorHAnsi" w:hAnsiTheme="majorHAnsi"/>
                <w:b/>
                <w:sz w:val="24"/>
                <w:szCs w:val="24"/>
              </w:rPr>
              <w:t>Lp.</w:t>
            </w:r>
          </w:p>
        </w:tc>
        <w:tc>
          <w:tcPr>
            <w:tcW w:w="6283" w:type="dxa"/>
          </w:tcPr>
          <w:p w:rsidR="002F5F21" w:rsidRPr="00EC2166" w:rsidRDefault="002F5F21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1A5D81" w:rsidRPr="00EC2166" w:rsidRDefault="002F5F2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EC2166">
              <w:rPr>
                <w:rFonts w:asciiTheme="majorHAnsi" w:hAnsiTheme="majorHAnsi"/>
                <w:b/>
                <w:sz w:val="24"/>
                <w:szCs w:val="24"/>
              </w:rPr>
              <w:t>Dane techniczne pojazdu - wymagania</w:t>
            </w:r>
          </w:p>
        </w:tc>
        <w:tc>
          <w:tcPr>
            <w:tcW w:w="2108" w:type="dxa"/>
          </w:tcPr>
          <w:p w:rsidR="001A5D81" w:rsidRPr="00EC2166" w:rsidRDefault="001A5D81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F5F21" w:rsidRPr="00EC2166" w:rsidRDefault="002F5F21" w:rsidP="002F5F21">
            <w:pPr>
              <w:pStyle w:val="Akapitzlist"/>
              <w:ind w:left="34"/>
              <w:rPr>
                <w:rFonts w:asciiTheme="majorHAnsi" w:hAnsiTheme="majorHAnsi"/>
                <w:b/>
                <w:sz w:val="24"/>
                <w:szCs w:val="24"/>
              </w:rPr>
            </w:pPr>
            <w:r w:rsidRPr="00EC2166">
              <w:rPr>
                <w:rFonts w:asciiTheme="majorHAnsi" w:hAnsiTheme="majorHAnsi"/>
                <w:b/>
                <w:sz w:val="24"/>
                <w:szCs w:val="24"/>
              </w:rPr>
              <w:t>Nie potrzebne skreślić</w:t>
            </w:r>
            <w:r w:rsidR="004F3580" w:rsidRPr="00EC2166">
              <w:rPr>
                <w:rFonts w:asciiTheme="majorHAnsi" w:hAnsiTheme="majorHAnsi"/>
                <w:b/>
                <w:sz w:val="24"/>
                <w:szCs w:val="24"/>
              </w:rPr>
              <w:t>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2F5F2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A5D81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6283" w:type="dxa"/>
          </w:tcPr>
          <w:p w:rsidR="00902B10" w:rsidRPr="001A5D81" w:rsidRDefault="00A60F2B" w:rsidP="00A60F2B">
            <w:pPr>
              <w:rPr>
                <w:rFonts w:asciiTheme="majorHAnsi" w:hAnsiTheme="majorHAnsi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klimatyzacja w przedniej i tylnej części pojazdu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2F5F2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A5D81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6283" w:type="dxa"/>
          </w:tcPr>
          <w:p w:rsidR="00902B10" w:rsidRPr="001A5D81" w:rsidRDefault="00A60F2B" w:rsidP="00856436">
            <w:pPr>
              <w:ind w:left="62"/>
              <w:rPr>
                <w:rFonts w:asciiTheme="majorHAnsi" w:hAnsiTheme="majorHAnsi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ABS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2F5F2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A5D81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6283" w:type="dxa"/>
          </w:tcPr>
          <w:p w:rsidR="00902B10" w:rsidRPr="001A5D81" w:rsidRDefault="00A60F2B" w:rsidP="006D2CB6">
            <w:pPr>
              <w:ind w:left="62"/>
              <w:rPr>
                <w:rFonts w:asciiTheme="majorHAnsi" w:hAnsiTheme="majorHAnsi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wspomaganie kierownicy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2F5F2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6283" w:type="dxa"/>
          </w:tcPr>
          <w:p w:rsidR="00902B10" w:rsidRPr="001A5D81" w:rsidRDefault="00A60F2B" w:rsidP="006D2CB6">
            <w:pPr>
              <w:ind w:left="62"/>
              <w:rPr>
                <w:rFonts w:asciiTheme="majorHAnsi" w:hAnsiTheme="majorHAnsi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centralny zamek sterowany pilotem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2F5F2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6283" w:type="dxa"/>
          </w:tcPr>
          <w:p w:rsidR="00902B10" w:rsidRPr="001A5D81" w:rsidRDefault="00A60F2B" w:rsidP="006D2CB6">
            <w:pPr>
              <w:ind w:left="62"/>
              <w:rPr>
                <w:rFonts w:asciiTheme="majorHAnsi" w:hAnsiTheme="majorHAnsi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elektryczne szyby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1753D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6283" w:type="dxa"/>
          </w:tcPr>
          <w:p w:rsidR="00902B10" w:rsidRPr="001A5D81" w:rsidRDefault="00A60F2B" w:rsidP="006D2CB6">
            <w:pPr>
              <w:ind w:left="62"/>
              <w:rPr>
                <w:rFonts w:asciiTheme="majorHAnsi" w:hAnsiTheme="majorHAnsi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ogrzewana tylna szyba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1753D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6283" w:type="dxa"/>
          </w:tcPr>
          <w:p w:rsidR="00902B10" w:rsidRPr="001A5D81" w:rsidRDefault="00A60F2B" w:rsidP="006D2CB6">
            <w:pPr>
              <w:ind w:left="62"/>
              <w:rPr>
                <w:rFonts w:asciiTheme="majorHAnsi" w:hAnsiTheme="majorHAnsi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przyciemniane szyby w części tylnej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1753D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6283" w:type="dxa"/>
          </w:tcPr>
          <w:p w:rsidR="00902B10" w:rsidRPr="00E11C05" w:rsidRDefault="00A60F2B" w:rsidP="006D2CB6">
            <w:pPr>
              <w:ind w:left="62"/>
              <w:rPr>
                <w:rFonts w:asciiTheme="majorHAnsi" w:hAnsiTheme="majorHAnsi" w:cs="Arial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odsuwane drzwi boczne z szybami – obustronne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1753D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6283" w:type="dxa"/>
          </w:tcPr>
          <w:p w:rsidR="00902B10" w:rsidRPr="00E11C05" w:rsidRDefault="00A60F2B" w:rsidP="00856436">
            <w:pPr>
              <w:ind w:left="62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8E0592">
              <w:rPr>
                <w:rFonts w:ascii="Cambria" w:hAnsi="Cambria"/>
                <w:color w:val="000000"/>
                <w:sz w:val="24"/>
                <w:szCs w:val="24"/>
              </w:rPr>
              <w:t>tylne drzwi unoszone z szybą oraz wycieraczką ze spryskiwaczem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1753D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6283" w:type="dxa"/>
          </w:tcPr>
          <w:p w:rsidR="00902B10" w:rsidRPr="00E11C05" w:rsidRDefault="00A60F2B" w:rsidP="006D2CB6">
            <w:pPr>
              <w:ind w:left="62"/>
              <w:rPr>
                <w:rFonts w:asciiTheme="majorHAnsi" w:hAnsiTheme="majorHAnsi" w:cs="Arial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okna boczne - uchylne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1753D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</w:t>
            </w:r>
          </w:p>
        </w:tc>
        <w:tc>
          <w:tcPr>
            <w:tcW w:w="6283" w:type="dxa"/>
          </w:tcPr>
          <w:p w:rsidR="00902B10" w:rsidRPr="00E11C05" w:rsidRDefault="00A60F2B" w:rsidP="006D2CB6">
            <w:pPr>
              <w:ind w:left="62"/>
              <w:rPr>
                <w:rFonts w:ascii="Cambria" w:eastAsia="Calibri" w:hAnsi="Cambria" w:cs="Arial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poduszki powietrzne ( kierowca, pasażer,</w:t>
            </w:r>
            <w:r w:rsidR="006D2CB6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</w:t>
            </w: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poduszki/kurtyny chroniące pasażerów z przodu )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</w:t>
            </w:r>
          </w:p>
        </w:tc>
        <w:tc>
          <w:tcPr>
            <w:tcW w:w="6283" w:type="dxa"/>
          </w:tcPr>
          <w:p w:rsidR="00902B10" w:rsidRPr="00E11C05" w:rsidRDefault="00A60F2B" w:rsidP="006D2CB6">
            <w:pPr>
              <w:ind w:left="62"/>
              <w:rPr>
                <w:rFonts w:asciiTheme="majorHAnsi" w:hAnsiTheme="majorHAnsi" w:cs="Arial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bezwładnościowe przednie pasy </w:t>
            </w:r>
          </w:p>
        </w:tc>
        <w:tc>
          <w:tcPr>
            <w:tcW w:w="2108" w:type="dxa"/>
          </w:tcPr>
          <w:p w:rsidR="00902B10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</w:t>
            </w:r>
          </w:p>
        </w:tc>
        <w:tc>
          <w:tcPr>
            <w:tcW w:w="6283" w:type="dxa"/>
          </w:tcPr>
          <w:p w:rsidR="00902B10" w:rsidRPr="00E11C05" w:rsidRDefault="00A60F2B" w:rsidP="006D2CB6">
            <w:pPr>
              <w:ind w:left="62"/>
              <w:rPr>
                <w:rFonts w:asciiTheme="majorHAnsi" w:hAnsiTheme="majorHAnsi" w:cs="Arial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pasy bezpieczeństwa w 2 i 3 rzędzie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</w:t>
            </w:r>
          </w:p>
        </w:tc>
        <w:tc>
          <w:tcPr>
            <w:tcW w:w="6283" w:type="dxa"/>
          </w:tcPr>
          <w:p w:rsidR="00902B10" w:rsidRPr="00E11C05" w:rsidRDefault="00A60F2B" w:rsidP="006D2CB6">
            <w:pPr>
              <w:ind w:left="62"/>
              <w:rPr>
                <w:rFonts w:asciiTheme="majorHAnsi" w:hAnsiTheme="majorHAnsi" w:cs="Arial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zagłówki we wszystkich fotelach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  <w:tc>
          <w:tcPr>
            <w:tcW w:w="6283" w:type="dxa"/>
          </w:tcPr>
          <w:p w:rsidR="00902B10" w:rsidRPr="00E11C05" w:rsidRDefault="00A60F2B" w:rsidP="006D2CB6">
            <w:pPr>
              <w:ind w:left="62"/>
              <w:rPr>
                <w:rFonts w:asciiTheme="majorHAnsi" w:hAnsiTheme="majorHAnsi" w:cs="Arial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immobiliser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</w:t>
            </w:r>
          </w:p>
        </w:tc>
        <w:tc>
          <w:tcPr>
            <w:tcW w:w="6283" w:type="dxa"/>
          </w:tcPr>
          <w:p w:rsidR="00902B10" w:rsidRPr="00E11C05" w:rsidRDefault="00A60F2B" w:rsidP="006D2CB6">
            <w:pPr>
              <w:ind w:left="62"/>
              <w:rPr>
                <w:rFonts w:asciiTheme="majorHAnsi" w:hAnsiTheme="majorHAnsi" w:cs="Arial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kierownica – z regulacją odległości i kąta pochylenia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</w:t>
            </w:r>
          </w:p>
        </w:tc>
        <w:tc>
          <w:tcPr>
            <w:tcW w:w="6283" w:type="dxa"/>
          </w:tcPr>
          <w:p w:rsidR="00902B10" w:rsidRPr="00E11C05" w:rsidRDefault="00A60F2B" w:rsidP="006D2CB6">
            <w:pPr>
              <w:ind w:left="62"/>
              <w:rPr>
                <w:rFonts w:asciiTheme="majorHAnsi" w:hAnsiTheme="majorHAnsi" w:cs="Arial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kamera cofania (z obrazem wyświetlanym na wyświetlaczu radia)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</w:t>
            </w:r>
          </w:p>
        </w:tc>
        <w:tc>
          <w:tcPr>
            <w:tcW w:w="6283" w:type="dxa"/>
          </w:tcPr>
          <w:p w:rsidR="00902B10" w:rsidRPr="00E11C05" w:rsidRDefault="00A60F2B" w:rsidP="006D2CB6">
            <w:pPr>
              <w:autoSpaceDE w:val="0"/>
              <w:autoSpaceDN w:val="0"/>
              <w:adjustRightInd w:val="0"/>
              <w:ind w:left="62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radioodtwarzacz MP3, kolorowy wyświetlacz dotykowy min. 7", 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</w:t>
            </w:r>
          </w:p>
        </w:tc>
        <w:tc>
          <w:tcPr>
            <w:tcW w:w="6283" w:type="dxa"/>
          </w:tcPr>
          <w:p w:rsidR="00902B10" w:rsidRPr="00E11C05" w:rsidRDefault="00A60F2B" w:rsidP="006D2CB6">
            <w:pPr>
              <w:autoSpaceDE w:val="0"/>
              <w:autoSpaceDN w:val="0"/>
              <w:adjustRightInd w:val="0"/>
              <w:ind w:left="62"/>
              <w:jc w:val="both"/>
              <w:rPr>
                <w:rFonts w:ascii="Cambria" w:eastAsia="Calibri" w:hAnsi="Cambria" w:cs="Arial"/>
                <w:sz w:val="24"/>
                <w:szCs w:val="24"/>
              </w:rPr>
            </w:pPr>
            <w:r w:rsidRPr="00A60F2B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zintegrowany panel sterowania, sterowanie systemem audio z kierownicy, min. 8 głośników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</w:t>
            </w:r>
          </w:p>
        </w:tc>
        <w:tc>
          <w:tcPr>
            <w:tcW w:w="6283" w:type="dxa"/>
          </w:tcPr>
          <w:p w:rsidR="00902B10" w:rsidRPr="004F3580" w:rsidRDefault="00A60F2B" w:rsidP="006D2CB6">
            <w:pPr>
              <w:autoSpaceDE w:val="0"/>
              <w:autoSpaceDN w:val="0"/>
              <w:adjustRightInd w:val="0"/>
              <w:ind w:left="62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color w:val="000000"/>
                <w:sz w:val="24"/>
              </w:rPr>
              <w:t>fotel kierowcy i pasażera z przodu – manualnie regulowany z regulacją przesuwu, pochylenia oparcia, pochylenia siedziska, wysokości oraz podparcia odcinka lędźwiowego, podgrzewany, z podłokietnikiem, regulowana wysokość zagłówka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21</w:t>
            </w:r>
          </w:p>
        </w:tc>
        <w:tc>
          <w:tcPr>
            <w:tcW w:w="6283" w:type="dxa"/>
          </w:tcPr>
          <w:p w:rsidR="00902B10" w:rsidRPr="004F3580" w:rsidRDefault="00A60F2B" w:rsidP="004F3580">
            <w:pPr>
              <w:autoSpaceDE w:val="0"/>
              <w:autoSpaceDN w:val="0"/>
              <w:adjustRightInd w:val="0"/>
              <w:ind w:left="62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color w:val="000000"/>
                <w:sz w:val="24"/>
              </w:rPr>
              <w:t>fotele drugi rząd - trzy indywidualne fotele, składane i wyjmowane, odchylane oparcia, podłokietniki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</w:t>
            </w:r>
          </w:p>
        </w:tc>
        <w:tc>
          <w:tcPr>
            <w:tcW w:w="6283" w:type="dxa"/>
          </w:tcPr>
          <w:p w:rsidR="00902B10" w:rsidRPr="004F3580" w:rsidRDefault="00A60F2B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color w:val="000000"/>
                <w:sz w:val="24"/>
              </w:rPr>
              <w:t>fotele trzeci rząd - trzy indywidualne fotele, składane i wyjmowane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6D2CB6">
        <w:trPr>
          <w:trHeight w:val="537"/>
        </w:trPr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</w:t>
            </w:r>
          </w:p>
        </w:tc>
        <w:tc>
          <w:tcPr>
            <w:tcW w:w="6283" w:type="dxa"/>
          </w:tcPr>
          <w:p w:rsidR="00902B10" w:rsidRPr="004F3580" w:rsidRDefault="00A60F2B" w:rsidP="006D2CB6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</w:rPr>
              <w:t>lusterka boczne – elektrycznie regulowane i podgrzewane, elektrycznie składane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</w:t>
            </w:r>
          </w:p>
        </w:tc>
        <w:tc>
          <w:tcPr>
            <w:tcW w:w="6283" w:type="dxa"/>
          </w:tcPr>
          <w:p w:rsidR="00902B10" w:rsidRPr="004F3580" w:rsidRDefault="00A60F2B" w:rsidP="006D2CB6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</w:rPr>
              <w:t>elektrycznie podgrzewana przednia szyba,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</w:t>
            </w:r>
          </w:p>
        </w:tc>
        <w:tc>
          <w:tcPr>
            <w:tcW w:w="6283" w:type="dxa"/>
          </w:tcPr>
          <w:p w:rsidR="00902B10" w:rsidRPr="004F3580" w:rsidRDefault="00A60F2B" w:rsidP="0040635C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</w:rPr>
              <w:t>automatyczne wycieraczki z czujnikiem deszczu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26</w:t>
            </w:r>
          </w:p>
        </w:tc>
        <w:tc>
          <w:tcPr>
            <w:tcW w:w="6283" w:type="dxa"/>
          </w:tcPr>
          <w:p w:rsidR="00902B10" w:rsidRPr="004F3580" w:rsidRDefault="00A60F2B" w:rsidP="006D2CB6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color w:val="000000"/>
                <w:sz w:val="24"/>
              </w:rPr>
              <w:t>reflektory ksenonowe – automatyczne włączanie i wyłączanie (zawierają automatyczne wycieraczki z czujnikiem deszczu)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27</w:t>
            </w:r>
          </w:p>
        </w:tc>
        <w:tc>
          <w:tcPr>
            <w:tcW w:w="6283" w:type="dxa"/>
          </w:tcPr>
          <w:p w:rsidR="00902B10" w:rsidRPr="004F3580" w:rsidRDefault="00A60F2B" w:rsidP="006D2CB6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color w:val="000000"/>
                <w:sz w:val="24"/>
              </w:rPr>
              <w:t>światła do jazdy dziennej LED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28</w:t>
            </w:r>
          </w:p>
        </w:tc>
        <w:tc>
          <w:tcPr>
            <w:tcW w:w="6283" w:type="dxa"/>
          </w:tcPr>
          <w:p w:rsidR="00902B10" w:rsidRPr="004F3580" w:rsidRDefault="00A60F2B" w:rsidP="006D2CB6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color w:val="000000"/>
                <w:sz w:val="24"/>
              </w:rPr>
              <w:t>światła przeciwmgielne – przednie z adaptacyjnym doświetlaniem zakrętów</w:t>
            </w: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29</w:t>
            </w:r>
          </w:p>
        </w:tc>
        <w:tc>
          <w:tcPr>
            <w:tcW w:w="6283" w:type="dxa"/>
          </w:tcPr>
          <w:p w:rsidR="00902B10" w:rsidRDefault="00A60F2B" w:rsidP="006D2CB6">
            <w:pPr>
              <w:rPr>
                <w:rFonts w:ascii="Cambria" w:hAnsi="Cambria"/>
                <w:sz w:val="24"/>
              </w:rPr>
            </w:pPr>
            <w:r w:rsidRPr="004F3580">
              <w:rPr>
                <w:rFonts w:ascii="Cambria" w:hAnsi="Cambria"/>
                <w:sz w:val="24"/>
              </w:rPr>
              <w:t>regulowane podświetlenie zestawu wskaźników</w:t>
            </w:r>
          </w:p>
          <w:p w:rsidR="004F3580" w:rsidRPr="004F3580" w:rsidRDefault="004F3580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30</w:t>
            </w:r>
          </w:p>
        </w:tc>
        <w:tc>
          <w:tcPr>
            <w:tcW w:w="6283" w:type="dxa"/>
          </w:tcPr>
          <w:p w:rsidR="00902B10" w:rsidRDefault="00A60F2B" w:rsidP="006D2CB6">
            <w:pPr>
              <w:rPr>
                <w:rFonts w:ascii="Cambria" w:hAnsi="Cambria"/>
                <w:sz w:val="24"/>
              </w:rPr>
            </w:pPr>
            <w:r w:rsidRPr="004F3580">
              <w:rPr>
                <w:rFonts w:ascii="Cambria" w:hAnsi="Cambria"/>
                <w:sz w:val="24"/>
              </w:rPr>
              <w:t>rolety przeciwsłoneczne – drugi i trzeci rząd</w:t>
            </w:r>
          </w:p>
          <w:p w:rsidR="004F3580" w:rsidRPr="004F3580" w:rsidRDefault="004F3580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31</w:t>
            </w:r>
          </w:p>
        </w:tc>
        <w:tc>
          <w:tcPr>
            <w:tcW w:w="6283" w:type="dxa"/>
          </w:tcPr>
          <w:p w:rsidR="00902B10" w:rsidRDefault="00A60F2B" w:rsidP="006D2CB6">
            <w:pPr>
              <w:rPr>
                <w:rFonts w:ascii="Cambria" w:hAnsi="Cambria"/>
                <w:color w:val="000000"/>
                <w:sz w:val="24"/>
              </w:rPr>
            </w:pPr>
            <w:r w:rsidRPr="004F3580">
              <w:rPr>
                <w:rFonts w:ascii="Cambria" w:hAnsi="Cambria"/>
                <w:color w:val="000000"/>
                <w:sz w:val="24"/>
              </w:rPr>
              <w:t>czujniki parkowania – z przodu i z tyłu pojazdu</w:t>
            </w:r>
          </w:p>
          <w:p w:rsidR="004F3580" w:rsidRPr="004F3580" w:rsidRDefault="004F3580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32</w:t>
            </w:r>
          </w:p>
        </w:tc>
        <w:tc>
          <w:tcPr>
            <w:tcW w:w="6283" w:type="dxa"/>
          </w:tcPr>
          <w:p w:rsidR="00902B10" w:rsidRDefault="00A60F2B" w:rsidP="006D2CB6">
            <w:pPr>
              <w:rPr>
                <w:rFonts w:ascii="Cambria" w:hAnsi="Cambria"/>
                <w:color w:val="000000"/>
                <w:sz w:val="24"/>
              </w:rPr>
            </w:pPr>
            <w:r w:rsidRPr="004F3580">
              <w:rPr>
                <w:rFonts w:ascii="Cambria" w:hAnsi="Cambria"/>
                <w:color w:val="000000"/>
                <w:sz w:val="24"/>
              </w:rPr>
              <w:t xml:space="preserve">tempomat i ogranicznik prędkości </w:t>
            </w:r>
          </w:p>
          <w:p w:rsidR="004F3580" w:rsidRPr="004F3580" w:rsidRDefault="004F3580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33</w:t>
            </w:r>
          </w:p>
        </w:tc>
        <w:tc>
          <w:tcPr>
            <w:tcW w:w="6283" w:type="dxa"/>
          </w:tcPr>
          <w:p w:rsidR="00902B10" w:rsidRDefault="00A60F2B" w:rsidP="006D2CB6">
            <w:pPr>
              <w:rPr>
                <w:rFonts w:ascii="Cambria" w:hAnsi="Cambria"/>
                <w:sz w:val="24"/>
              </w:rPr>
            </w:pPr>
            <w:r w:rsidRPr="004F3580">
              <w:rPr>
                <w:rFonts w:ascii="Cambria" w:hAnsi="Cambria"/>
                <w:sz w:val="24"/>
              </w:rPr>
              <w:t xml:space="preserve">system monitorowania ciśnienia w oponach </w:t>
            </w:r>
          </w:p>
          <w:p w:rsidR="004F3580" w:rsidRPr="004F3580" w:rsidRDefault="004F3580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34</w:t>
            </w:r>
          </w:p>
        </w:tc>
        <w:tc>
          <w:tcPr>
            <w:tcW w:w="6283" w:type="dxa"/>
          </w:tcPr>
          <w:p w:rsidR="00902B10" w:rsidRDefault="009F03A9" w:rsidP="006D2CB6">
            <w:pPr>
              <w:rPr>
                <w:rFonts w:ascii="Cambria" w:hAnsi="Cambria"/>
                <w:sz w:val="24"/>
              </w:rPr>
            </w:pPr>
            <w:r w:rsidRPr="004F3580">
              <w:rPr>
                <w:rFonts w:ascii="Cambria" w:hAnsi="Cambria"/>
                <w:sz w:val="24"/>
              </w:rPr>
              <w:t>lampki podsufitowe przód/tył</w:t>
            </w:r>
          </w:p>
          <w:p w:rsidR="004F3580" w:rsidRPr="004F3580" w:rsidRDefault="004F3580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35</w:t>
            </w:r>
          </w:p>
        </w:tc>
        <w:tc>
          <w:tcPr>
            <w:tcW w:w="6283" w:type="dxa"/>
          </w:tcPr>
          <w:p w:rsidR="00902B10" w:rsidRDefault="009F03A9" w:rsidP="006D2CB6">
            <w:pPr>
              <w:rPr>
                <w:rFonts w:ascii="Cambria" w:hAnsi="Cambria"/>
                <w:sz w:val="24"/>
              </w:rPr>
            </w:pPr>
            <w:r w:rsidRPr="004F3580">
              <w:rPr>
                <w:rFonts w:ascii="Cambria" w:hAnsi="Cambria"/>
                <w:sz w:val="24"/>
              </w:rPr>
              <w:t>lampki do czytania map</w:t>
            </w:r>
          </w:p>
          <w:p w:rsidR="004F3580" w:rsidRPr="004F3580" w:rsidRDefault="004F3580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36</w:t>
            </w:r>
          </w:p>
        </w:tc>
        <w:tc>
          <w:tcPr>
            <w:tcW w:w="6283" w:type="dxa"/>
          </w:tcPr>
          <w:p w:rsidR="00902B10" w:rsidRDefault="009F03A9" w:rsidP="006D2CB6">
            <w:pPr>
              <w:rPr>
                <w:rFonts w:ascii="Cambria" w:hAnsi="Cambria"/>
                <w:sz w:val="24"/>
              </w:rPr>
            </w:pPr>
            <w:r w:rsidRPr="004F3580">
              <w:rPr>
                <w:rFonts w:ascii="Cambria" w:hAnsi="Cambria"/>
                <w:sz w:val="24"/>
              </w:rPr>
              <w:t>oświetlenie bagażnika</w:t>
            </w:r>
          </w:p>
          <w:p w:rsidR="004F3580" w:rsidRPr="004F3580" w:rsidRDefault="004F3580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902B10" w:rsidRPr="001A5D81" w:rsidTr="00856436">
        <w:tc>
          <w:tcPr>
            <w:tcW w:w="671" w:type="dxa"/>
            <w:vAlign w:val="center"/>
          </w:tcPr>
          <w:p w:rsidR="00902B10" w:rsidRPr="001A5D81" w:rsidRDefault="00902B10" w:rsidP="00B471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37</w:t>
            </w:r>
          </w:p>
        </w:tc>
        <w:tc>
          <w:tcPr>
            <w:tcW w:w="6283" w:type="dxa"/>
          </w:tcPr>
          <w:p w:rsidR="00902B10" w:rsidRDefault="009F03A9" w:rsidP="006D2CB6">
            <w:pPr>
              <w:rPr>
                <w:rFonts w:ascii="Cambria" w:hAnsi="Cambria"/>
                <w:sz w:val="24"/>
              </w:rPr>
            </w:pPr>
            <w:r w:rsidRPr="004F3580">
              <w:rPr>
                <w:rFonts w:ascii="Cambria" w:hAnsi="Cambria"/>
                <w:sz w:val="24"/>
              </w:rPr>
              <w:t>lakier metalizowany</w:t>
            </w:r>
          </w:p>
          <w:p w:rsidR="004F3580" w:rsidRPr="004F3580" w:rsidRDefault="004F3580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902B10" w:rsidRPr="001A5D81" w:rsidRDefault="00902B1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856436" w:rsidRPr="001A5D81" w:rsidTr="00856436">
        <w:trPr>
          <w:trHeight w:val="409"/>
        </w:trPr>
        <w:tc>
          <w:tcPr>
            <w:tcW w:w="671" w:type="dxa"/>
            <w:vAlign w:val="center"/>
          </w:tcPr>
          <w:p w:rsidR="00856436" w:rsidRDefault="00856436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38 </w:t>
            </w:r>
          </w:p>
        </w:tc>
        <w:tc>
          <w:tcPr>
            <w:tcW w:w="6283" w:type="dxa"/>
          </w:tcPr>
          <w:p w:rsidR="00856436" w:rsidRPr="004F3580" w:rsidRDefault="00856436" w:rsidP="00856436">
            <w:pPr>
              <w:rPr>
                <w:rFonts w:ascii="Cambria" w:hAnsi="Cambria"/>
                <w:sz w:val="24"/>
              </w:rPr>
            </w:pPr>
            <w:r w:rsidRPr="004F3580">
              <w:rPr>
                <w:rFonts w:ascii="Cambria" w:hAnsi="Cambria"/>
                <w:sz w:val="24"/>
              </w:rPr>
              <w:t>autoalarm</w:t>
            </w:r>
          </w:p>
        </w:tc>
        <w:tc>
          <w:tcPr>
            <w:tcW w:w="2108" w:type="dxa"/>
          </w:tcPr>
          <w:p w:rsidR="00856436" w:rsidRPr="001A5D81" w:rsidRDefault="00856436" w:rsidP="0085643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856436" w:rsidRPr="001A5D81" w:rsidTr="004F3580">
        <w:trPr>
          <w:trHeight w:val="978"/>
        </w:trPr>
        <w:tc>
          <w:tcPr>
            <w:tcW w:w="9062" w:type="dxa"/>
            <w:gridSpan w:val="3"/>
            <w:vAlign w:val="center"/>
          </w:tcPr>
          <w:p w:rsidR="00856436" w:rsidRPr="001A5D81" w:rsidRDefault="00856436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56FF8">
              <w:rPr>
                <w:rFonts w:asciiTheme="majorHAnsi" w:hAnsiTheme="majorHAnsi" w:cs="Arial"/>
                <w:b/>
                <w:sz w:val="24"/>
                <w:szCs w:val="24"/>
              </w:rPr>
              <w:t>SILNIK</w:t>
            </w:r>
          </w:p>
        </w:tc>
      </w:tr>
      <w:tr w:rsidR="00856436" w:rsidRPr="001A5D81" w:rsidTr="006D2CB6">
        <w:trPr>
          <w:trHeight w:val="467"/>
        </w:trPr>
        <w:tc>
          <w:tcPr>
            <w:tcW w:w="671" w:type="dxa"/>
            <w:vAlign w:val="center"/>
          </w:tcPr>
          <w:p w:rsidR="00856436" w:rsidRPr="001A5D81" w:rsidRDefault="00856436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6283" w:type="dxa"/>
          </w:tcPr>
          <w:p w:rsidR="00856436" w:rsidRPr="004F3580" w:rsidRDefault="00856436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 xml:space="preserve">wysokoprężny – 4 cylindrowy spełniający normę emisji spalin EURO 6.2 </w:t>
            </w:r>
          </w:p>
        </w:tc>
        <w:tc>
          <w:tcPr>
            <w:tcW w:w="2108" w:type="dxa"/>
          </w:tcPr>
          <w:p w:rsidR="00856436" w:rsidRPr="001A5D81" w:rsidRDefault="00856436" w:rsidP="0085643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856436" w:rsidRPr="001A5D81" w:rsidTr="00856436">
        <w:tc>
          <w:tcPr>
            <w:tcW w:w="671" w:type="dxa"/>
            <w:vAlign w:val="center"/>
          </w:tcPr>
          <w:p w:rsidR="00856436" w:rsidRPr="001A5D81" w:rsidRDefault="00856436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6283" w:type="dxa"/>
          </w:tcPr>
          <w:p w:rsidR="00856436" w:rsidRPr="004F3580" w:rsidRDefault="00856436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>paliwo: olej napędowy</w:t>
            </w:r>
          </w:p>
        </w:tc>
        <w:tc>
          <w:tcPr>
            <w:tcW w:w="2108" w:type="dxa"/>
          </w:tcPr>
          <w:p w:rsidR="00856436" w:rsidRPr="001A5D81" w:rsidRDefault="00856436" w:rsidP="0085643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856436" w:rsidRPr="001A5D81" w:rsidTr="00856436">
        <w:tc>
          <w:tcPr>
            <w:tcW w:w="671" w:type="dxa"/>
            <w:vAlign w:val="center"/>
          </w:tcPr>
          <w:p w:rsidR="00856436" w:rsidRPr="001A5D81" w:rsidRDefault="00856436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6283" w:type="dxa"/>
          </w:tcPr>
          <w:p w:rsidR="00856436" w:rsidRPr="004F3580" w:rsidRDefault="004F3580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>pojemność skokowa: 1900 do 21</w:t>
            </w:r>
            <w:r w:rsidR="00856436" w:rsidRPr="004F3580">
              <w:rPr>
                <w:rFonts w:ascii="Cambria" w:hAnsi="Cambria"/>
                <w:sz w:val="24"/>
                <w:szCs w:val="24"/>
              </w:rPr>
              <w:t xml:space="preserve">00 cm </w:t>
            </w:r>
            <w:r w:rsidR="00856436" w:rsidRPr="004F3580">
              <w:rPr>
                <w:rFonts w:ascii="Cambria" w:hAnsi="Cambr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08" w:type="dxa"/>
          </w:tcPr>
          <w:p w:rsidR="00856436" w:rsidRPr="001A5D81" w:rsidRDefault="00856436" w:rsidP="0085643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856436" w:rsidRPr="001A5D81" w:rsidTr="00856436">
        <w:tc>
          <w:tcPr>
            <w:tcW w:w="671" w:type="dxa"/>
            <w:vAlign w:val="center"/>
          </w:tcPr>
          <w:p w:rsidR="00856436" w:rsidRPr="001A5D81" w:rsidRDefault="00856436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6283" w:type="dxa"/>
          </w:tcPr>
          <w:p w:rsidR="00856436" w:rsidRPr="004F3580" w:rsidRDefault="00856436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>moc minimalna - 160 KM</w:t>
            </w:r>
          </w:p>
        </w:tc>
        <w:tc>
          <w:tcPr>
            <w:tcW w:w="2108" w:type="dxa"/>
          </w:tcPr>
          <w:p w:rsidR="00856436" w:rsidRPr="001A5D81" w:rsidRDefault="00856436" w:rsidP="0085643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856436" w:rsidRPr="001A5D81" w:rsidTr="00856436">
        <w:tc>
          <w:tcPr>
            <w:tcW w:w="671" w:type="dxa"/>
            <w:vAlign w:val="center"/>
          </w:tcPr>
          <w:p w:rsidR="00856436" w:rsidRPr="001A5D81" w:rsidRDefault="00856436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6283" w:type="dxa"/>
          </w:tcPr>
          <w:p w:rsidR="00856436" w:rsidRPr="004F3580" w:rsidRDefault="00856436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>moment obrotowy - minimum 400 Nm</w:t>
            </w:r>
          </w:p>
        </w:tc>
        <w:tc>
          <w:tcPr>
            <w:tcW w:w="2108" w:type="dxa"/>
          </w:tcPr>
          <w:p w:rsidR="00856436" w:rsidRPr="001A5D81" w:rsidRDefault="00856436" w:rsidP="0085643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856436" w:rsidRPr="001A5D81" w:rsidTr="004F3580">
        <w:trPr>
          <w:trHeight w:val="1088"/>
        </w:trPr>
        <w:tc>
          <w:tcPr>
            <w:tcW w:w="9062" w:type="dxa"/>
            <w:gridSpan w:val="3"/>
            <w:vAlign w:val="center"/>
          </w:tcPr>
          <w:p w:rsidR="00856436" w:rsidRPr="004F3580" w:rsidRDefault="00856436" w:rsidP="00856436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F3580">
              <w:rPr>
                <w:rFonts w:asciiTheme="majorHAnsi" w:hAnsiTheme="majorHAnsi"/>
                <w:b/>
                <w:sz w:val="24"/>
                <w:szCs w:val="24"/>
              </w:rPr>
              <w:t>POZOSTAŁE PARAMETRY</w:t>
            </w:r>
          </w:p>
        </w:tc>
      </w:tr>
      <w:tr w:rsidR="00856436" w:rsidRPr="001A5D81" w:rsidTr="00856436">
        <w:tc>
          <w:tcPr>
            <w:tcW w:w="671" w:type="dxa"/>
            <w:vAlign w:val="center"/>
          </w:tcPr>
          <w:p w:rsidR="00856436" w:rsidRPr="001A5D81" w:rsidRDefault="00856436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6283" w:type="dxa"/>
          </w:tcPr>
          <w:p w:rsidR="00856436" w:rsidRPr="004F3580" w:rsidRDefault="00856436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>automatyczna skrzynia biegów</w:t>
            </w:r>
            <w:r w:rsidR="004F3580" w:rsidRPr="004F3580">
              <w:rPr>
                <w:rFonts w:ascii="Cambria" w:hAnsi="Cambria"/>
                <w:sz w:val="24"/>
                <w:szCs w:val="24"/>
              </w:rPr>
              <w:t xml:space="preserve"> (min. 6 biegowa)</w:t>
            </w:r>
          </w:p>
        </w:tc>
        <w:tc>
          <w:tcPr>
            <w:tcW w:w="2108" w:type="dxa"/>
          </w:tcPr>
          <w:p w:rsidR="00856436" w:rsidRPr="001A5D81" w:rsidRDefault="00856436" w:rsidP="0085643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856436" w:rsidRPr="001A5D81" w:rsidTr="00856436">
        <w:tc>
          <w:tcPr>
            <w:tcW w:w="671" w:type="dxa"/>
            <w:vAlign w:val="center"/>
          </w:tcPr>
          <w:p w:rsidR="00856436" w:rsidRPr="001A5D81" w:rsidRDefault="00856436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6283" w:type="dxa"/>
          </w:tcPr>
          <w:p w:rsidR="00856436" w:rsidRPr="004F3580" w:rsidRDefault="00856436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 xml:space="preserve">hamulce: przód </w:t>
            </w:r>
            <w:r w:rsidR="006D2CB6" w:rsidRPr="004F3580">
              <w:rPr>
                <w:rFonts w:ascii="Cambria" w:hAnsi="Cambria"/>
                <w:sz w:val="24"/>
                <w:szCs w:val="24"/>
              </w:rPr>
              <w:t>–</w:t>
            </w:r>
            <w:r w:rsidRPr="004F3580">
              <w:rPr>
                <w:rFonts w:ascii="Cambria" w:hAnsi="Cambria"/>
                <w:sz w:val="24"/>
                <w:szCs w:val="24"/>
              </w:rPr>
              <w:t xml:space="preserve"> tarczowe</w:t>
            </w:r>
            <w:r w:rsidR="006D2CB6" w:rsidRPr="004F3580">
              <w:rPr>
                <w:rFonts w:ascii="Cambria" w:hAnsi="Cambria"/>
                <w:sz w:val="24"/>
                <w:szCs w:val="24"/>
              </w:rPr>
              <w:t xml:space="preserve">, </w:t>
            </w:r>
            <w:r w:rsidRPr="004F3580">
              <w:rPr>
                <w:rFonts w:ascii="Cambria" w:hAnsi="Cambria"/>
                <w:sz w:val="24"/>
                <w:szCs w:val="24"/>
              </w:rPr>
              <w:t xml:space="preserve">     tył - tarczowe</w:t>
            </w:r>
          </w:p>
        </w:tc>
        <w:tc>
          <w:tcPr>
            <w:tcW w:w="2108" w:type="dxa"/>
          </w:tcPr>
          <w:p w:rsidR="00856436" w:rsidRPr="001A5D81" w:rsidRDefault="00856436" w:rsidP="0085643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856436" w:rsidRPr="001A5D81" w:rsidTr="00856436">
        <w:tc>
          <w:tcPr>
            <w:tcW w:w="671" w:type="dxa"/>
            <w:vAlign w:val="center"/>
          </w:tcPr>
          <w:p w:rsidR="00856436" w:rsidRPr="001A5D81" w:rsidRDefault="00856436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6283" w:type="dxa"/>
          </w:tcPr>
          <w:p w:rsidR="00856436" w:rsidRPr="004F3580" w:rsidRDefault="004F3580" w:rsidP="006D2CB6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 xml:space="preserve">średnie zużycie paliwa - max. 8 litrów na 100 km </w:t>
            </w:r>
          </w:p>
        </w:tc>
        <w:tc>
          <w:tcPr>
            <w:tcW w:w="2108" w:type="dxa"/>
          </w:tcPr>
          <w:p w:rsidR="00856436" w:rsidRPr="001A5D81" w:rsidRDefault="00856436" w:rsidP="0085643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4F3580" w:rsidRPr="001A5D81" w:rsidTr="008B1BCC">
        <w:trPr>
          <w:trHeight w:val="205"/>
        </w:trPr>
        <w:tc>
          <w:tcPr>
            <w:tcW w:w="671" w:type="dxa"/>
            <w:vMerge w:val="restart"/>
            <w:vAlign w:val="center"/>
          </w:tcPr>
          <w:p w:rsidR="004F3580" w:rsidRPr="001A5D81" w:rsidRDefault="004F3580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6283" w:type="dxa"/>
          </w:tcPr>
          <w:p w:rsidR="004F3580" w:rsidRPr="004F3580" w:rsidRDefault="004F3580" w:rsidP="004F3580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>wymiary ( w milimetrach ):</w:t>
            </w:r>
          </w:p>
        </w:tc>
        <w:tc>
          <w:tcPr>
            <w:tcW w:w="2108" w:type="dxa"/>
          </w:tcPr>
          <w:p w:rsidR="004F3580" w:rsidRPr="001A5D81" w:rsidRDefault="004F3580" w:rsidP="0085643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B1BCC" w:rsidRPr="001A5D81" w:rsidTr="004F3580">
        <w:trPr>
          <w:trHeight w:val="346"/>
        </w:trPr>
        <w:tc>
          <w:tcPr>
            <w:tcW w:w="671" w:type="dxa"/>
            <w:vMerge/>
            <w:vAlign w:val="center"/>
          </w:tcPr>
          <w:p w:rsidR="008B1BCC" w:rsidRDefault="008B1BCC" w:rsidP="0085643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283" w:type="dxa"/>
          </w:tcPr>
          <w:p w:rsidR="008B1BCC" w:rsidRPr="004F3580" w:rsidRDefault="008B1BCC" w:rsidP="008B1BCC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ind w:left="720"/>
              <w:rPr>
                <w:rFonts w:ascii="Cambria" w:hAnsi="Cambria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>długość całkowita   5200 - 5400</w:t>
            </w:r>
          </w:p>
        </w:tc>
        <w:tc>
          <w:tcPr>
            <w:tcW w:w="2108" w:type="dxa"/>
          </w:tcPr>
          <w:p w:rsidR="008B1BCC" w:rsidRDefault="008B1BCC" w:rsidP="0085643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4F3580" w:rsidRPr="001A5D81" w:rsidTr="004F3580">
        <w:trPr>
          <w:trHeight w:val="232"/>
        </w:trPr>
        <w:tc>
          <w:tcPr>
            <w:tcW w:w="671" w:type="dxa"/>
            <w:vMerge/>
            <w:vAlign w:val="center"/>
          </w:tcPr>
          <w:p w:rsidR="004F3580" w:rsidRDefault="004F3580" w:rsidP="004F35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283" w:type="dxa"/>
          </w:tcPr>
          <w:p w:rsidR="004F3580" w:rsidRPr="004F3580" w:rsidRDefault="004F3580" w:rsidP="004F3580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ind w:left="720"/>
              <w:rPr>
                <w:rFonts w:ascii="Cambria" w:hAnsi="Cambria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>szerokość całkowita  1750 – 2100 (bez lusterek)</w:t>
            </w:r>
          </w:p>
        </w:tc>
        <w:tc>
          <w:tcPr>
            <w:tcW w:w="2108" w:type="dxa"/>
          </w:tcPr>
          <w:p w:rsidR="004F3580" w:rsidRPr="001A5D81" w:rsidRDefault="004F3580" w:rsidP="004F358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4F3580" w:rsidRPr="001A5D81" w:rsidTr="004F3580">
        <w:trPr>
          <w:trHeight w:val="195"/>
        </w:trPr>
        <w:tc>
          <w:tcPr>
            <w:tcW w:w="671" w:type="dxa"/>
            <w:vMerge/>
            <w:vAlign w:val="center"/>
          </w:tcPr>
          <w:p w:rsidR="004F3580" w:rsidRDefault="004F3580" w:rsidP="004F35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283" w:type="dxa"/>
          </w:tcPr>
          <w:p w:rsidR="004F3580" w:rsidRPr="004F3580" w:rsidRDefault="004F3580" w:rsidP="004F3580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ind w:left="720"/>
              <w:rPr>
                <w:rFonts w:ascii="Cambria" w:hAnsi="Cambria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>rozstaw osi   3000 - 3400</w:t>
            </w:r>
          </w:p>
        </w:tc>
        <w:tc>
          <w:tcPr>
            <w:tcW w:w="2108" w:type="dxa"/>
          </w:tcPr>
          <w:p w:rsidR="004F3580" w:rsidRDefault="004F3580" w:rsidP="004F358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4F3580" w:rsidRPr="001A5D81" w:rsidTr="00856436">
        <w:trPr>
          <w:trHeight w:val="323"/>
        </w:trPr>
        <w:tc>
          <w:tcPr>
            <w:tcW w:w="671" w:type="dxa"/>
            <w:vMerge/>
            <w:vAlign w:val="center"/>
          </w:tcPr>
          <w:p w:rsidR="004F3580" w:rsidRDefault="004F3580" w:rsidP="004F35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283" w:type="dxa"/>
          </w:tcPr>
          <w:p w:rsidR="004F3580" w:rsidRPr="004F3580" w:rsidRDefault="004F3580" w:rsidP="004F3580">
            <w:pPr>
              <w:rPr>
                <w:rFonts w:ascii="Cambria" w:hAnsi="Cambria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 xml:space="preserve">        -    wysokość   1850 - 2100</w:t>
            </w:r>
          </w:p>
        </w:tc>
        <w:tc>
          <w:tcPr>
            <w:tcW w:w="2108" w:type="dxa"/>
          </w:tcPr>
          <w:p w:rsidR="004F3580" w:rsidRDefault="004F3580" w:rsidP="004F358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4F3580" w:rsidRPr="001A5D81" w:rsidTr="00856436">
        <w:tc>
          <w:tcPr>
            <w:tcW w:w="671" w:type="dxa"/>
            <w:vAlign w:val="center"/>
          </w:tcPr>
          <w:p w:rsidR="004F3580" w:rsidRPr="001A5D81" w:rsidRDefault="004F3580" w:rsidP="004F35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6283" w:type="dxa"/>
          </w:tcPr>
          <w:p w:rsidR="004F3580" w:rsidRPr="004F3580" w:rsidRDefault="004F3580" w:rsidP="004F3580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>pojemność bagażnika za 3 rzędem siedzeń:  1600 – 2000 litrów</w:t>
            </w:r>
          </w:p>
        </w:tc>
        <w:tc>
          <w:tcPr>
            <w:tcW w:w="2108" w:type="dxa"/>
          </w:tcPr>
          <w:p w:rsidR="004F3580" w:rsidRPr="001A5D81" w:rsidRDefault="004F3580" w:rsidP="004F358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  <w:tr w:rsidR="004F3580" w:rsidRPr="001A5D81" w:rsidTr="00856436">
        <w:tc>
          <w:tcPr>
            <w:tcW w:w="671" w:type="dxa"/>
            <w:vAlign w:val="center"/>
          </w:tcPr>
          <w:p w:rsidR="004F3580" w:rsidRPr="001A5D81" w:rsidRDefault="004F3580" w:rsidP="004F358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6283" w:type="dxa"/>
          </w:tcPr>
          <w:p w:rsidR="004F3580" w:rsidRPr="004F3580" w:rsidRDefault="004F3580" w:rsidP="004F3580">
            <w:pPr>
              <w:rPr>
                <w:rFonts w:asciiTheme="majorHAnsi" w:hAnsiTheme="majorHAnsi" w:cs="Arial"/>
                <w:sz w:val="24"/>
                <w:szCs w:val="24"/>
              </w:rPr>
            </w:pPr>
            <w:r w:rsidRPr="004F3580">
              <w:rPr>
                <w:rFonts w:ascii="Cambria" w:hAnsi="Cambria"/>
                <w:sz w:val="24"/>
                <w:szCs w:val="24"/>
              </w:rPr>
              <w:t>dopuszczalna masa całkowita – pow. 3000 kg</w:t>
            </w:r>
          </w:p>
        </w:tc>
        <w:tc>
          <w:tcPr>
            <w:tcW w:w="2108" w:type="dxa"/>
          </w:tcPr>
          <w:p w:rsidR="004F3580" w:rsidRPr="001A5D81" w:rsidRDefault="004F3580" w:rsidP="004F3580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Tak / Nie *</w:t>
            </w:r>
          </w:p>
        </w:tc>
      </w:tr>
    </w:tbl>
    <w:p w:rsidR="004F3580" w:rsidRDefault="004F3580" w:rsidP="00910432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</w:p>
    <w:p w:rsidR="00910432" w:rsidRPr="00443F63" w:rsidRDefault="00910432" w:rsidP="00910432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  <w:r w:rsidRPr="00443F63">
        <w:rPr>
          <w:rFonts w:asciiTheme="majorHAnsi" w:hAnsiTheme="majorHAnsi" w:cs="Times New Roman"/>
          <w:sz w:val="24"/>
          <w:szCs w:val="24"/>
        </w:rPr>
        <w:t>__________</w:t>
      </w:r>
      <w:r w:rsidR="0067238B">
        <w:rPr>
          <w:rFonts w:asciiTheme="majorHAnsi" w:hAnsiTheme="majorHAnsi" w:cs="Times New Roman"/>
          <w:sz w:val="24"/>
          <w:szCs w:val="24"/>
        </w:rPr>
        <w:t>________, dnia ____________ 2019</w:t>
      </w:r>
      <w:r w:rsidRPr="00443F63">
        <w:rPr>
          <w:rFonts w:asciiTheme="majorHAnsi" w:hAnsiTheme="majorHAnsi" w:cs="Times New Roman"/>
          <w:sz w:val="24"/>
          <w:szCs w:val="24"/>
        </w:rPr>
        <w:t xml:space="preserve"> roku</w:t>
      </w:r>
    </w:p>
    <w:p w:rsidR="00910432" w:rsidRDefault="00910432" w:rsidP="006D2CB6">
      <w:pPr>
        <w:pStyle w:val="Zwykytekst1"/>
        <w:spacing w:before="120" w:after="120"/>
        <w:ind w:left="5580"/>
        <w:jc w:val="both"/>
      </w:pPr>
      <w:r w:rsidRPr="00443F63">
        <w:rPr>
          <w:rFonts w:asciiTheme="majorHAnsi" w:hAnsiTheme="majorHAnsi" w:cs="Times New Roman"/>
          <w:i/>
          <w:sz w:val="24"/>
          <w:szCs w:val="24"/>
        </w:rPr>
        <w:t>________________________________</w:t>
      </w:r>
      <w:r w:rsidR="006D2CB6">
        <w:rPr>
          <w:rFonts w:asciiTheme="majorHAnsi" w:hAnsiTheme="majorHAnsi" w:cs="Times New Roman"/>
          <w:i/>
          <w:sz w:val="24"/>
          <w:szCs w:val="24"/>
        </w:rPr>
        <w:br/>
      </w:r>
      <w:r w:rsidRPr="00443F63">
        <w:rPr>
          <w:rFonts w:asciiTheme="majorHAnsi" w:hAnsiTheme="majorHAnsi" w:cs="Times New Roman"/>
          <w:i/>
          <w:sz w:val="24"/>
          <w:szCs w:val="24"/>
        </w:rPr>
        <w:t>(pieczęć i podpis Wykonawcy)</w:t>
      </w:r>
    </w:p>
    <w:sectPr w:rsidR="00910432" w:rsidSect="00EF173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360" w:rsidRDefault="00015360" w:rsidP="0030563A">
      <w:pPr>
        <w:spacing w:after="0" w:line="240" w:lineRule="auto"/>
      </w:pPr>
      <w:r>
        <w:separator/>
      </w:r>
    </w:p>
  </w:endnote>
  <w:endnote w:type="continuationSeparator" w:id="0">
    <w:p w:rsidR="00015360" w:rsidRDefault="00015360" w:rsidP="00305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360" w:rsidRDefault="00015360" w:rsidP="0030563A">
      <w:pPr>
        <w:spacing w:after="0" w:line="240" w:lineRule="auto"/>
      </w:pPr>
      <w:r>
        <w:separator/>
      </w:r>
    </w:p>
  </w:footnote>
  <w:footnote w:type="continuationSeparator" w:id="0">
    <w:p w:rsidR="00015360" w:rsidRDefault="00015360" w:rsidP="00305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86C" w:rsidRPr="00055E32" w:rsidRDefault="00B5486C" w:rsidP="0030563A">
    <w:pPr>
      <w:spacing w:after="0" w:line="240" w:lineRule="auto"/>
      <w:jc w:val="center"/>
      <w:rPr>
        <w:rFonts w:asciiTheme="majorHAnsi" w:hAnsiTheme="majorHAnsi" w:cs="Arial"/>
        <w:i/>
        <w:sz w:val="20"/>
        <w:szCs w:val="20"/>
      </w:rPr>
    </w:pPr>
    <w:r w:rsidRPr="00055E32">
      <w:rPr>
        <w:rFonts w:asciiTheme="majorHAnsi" w:hAnsiTheme="majorHAnsi" w:cs="Arial"/>
        <w:i/>
        <w:iCs/>
        <w:sz w:val="20"/>
        <w:szCs w:val="20"/>
      </w:rPr>
      <w:t>Dostawa fabrycznie nowego samochodu</w:t>
    </w:r>
    <w:r w:rsidRPr="00055E32">
      <w:rPr>
        <w:rFonts w:asciiTheme="majorHAnsi" w:hAnsiTheme="majorHAnsi" w:cs="Arial"/>
        <w:i/>
        <w:sz w:val="20"/>
        <w:szCs w:val="20"/>
      </w:rPr>
      <w:t xml:space="preserve"> dla </w:t>
    </w:r>
  </w:p>
  <w:p w:rsidR="00B5486C" w:rsidRPr="0007257F" w:rsidRDefault="00B5486C" w:rsidP="0030563A">
    <w:pPr>
      <w:spacing w:after="0" w:line="240" w:lineRule="auto"/>
      <w:jc w:val="center"/>
      <w:rPr>
        <w:rFonts w:asciiTheme="majorHAnsi" w:hAnsiTheme="majorHAnsi" w:cs="Arial"/>
        <w:b/>
        <w:i/>
        <w:iCs/>
      </w:rPr>
    </w:pPr>
    <w:r w:rsidRPr="00055E32">
      <w:rPr>
        <w:rFonts w:asciiTheme="majorHAnsi" w:hAnsiTheme="majorHAnsi" w:cs="Arial"/>
        <w:i/>
        <w:sz w:val="20"/>
        <w:szCs w:val="20"/>
      </w:rPr>
      <w:t>Państwowej Wyższej Szkoły Zawodowej im. Witelona w Legnicy</w:t>
    </w:r>
    <w:r w:rsidR="0014116A">
      <w:rPr>
        <w:rFonts w:asciiTheme="majorHAnsi" w:hAnsiTheme="majorHAnsi" w:cs="Arial"/>
        <w:i/>
        <w:sz w:val="20"/>
        <w:szCs w:val="20"/>
      </w:rPr>
      <w:t>. Postępowanie DA.262-1</w:t>
    </w:r>
    <w:r w:rsidR="00012A13">
      <w:rPr>
        <w:rFonts w:asciiTheme="majorHAnsi" w:hAnsiTheme="majorHAnsi" w:cs="Arial"/>
        <w:i/>
        <w:sz w:val="20"/>
        <w:szCs w:val="20"/>
      </w:rPr>
      <w:t>2</w:t>
    </w:r>
    <w:r w:rsidR="0014116A">
      <w:rPr>
        <w:rFonts w:asciiTheme="majorHAnsi" w:hAnsiTheme="majorHAnsi" w:cs="Arial"/>
        <w:i/>
        <w:sz w:val="20"/>
        <w:szCs w:val="20"/>
      </w:rPr>
      <w:t>/2019</w:t>
    </w:r>
  </w:p>
  <w:p w:rsidR="00B5486C" w:rsidRDefault="00B5486C">
    <w:pPr>
      <w:pStyle w:val="Nagwek"/>
    </w:pPr>
    <w:r>
      <w:rPr>
        <w:rFonts w:ascii="Calibri" w:hAnsi="Calibri" w:cs="Arial"/>
        <w:i/>
      </w:rPr>
      <w:t>__________________________________________________________________________</w:t>
    </w:r>
    <w:r>
      <w:t>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B5B77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F063C0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18763D7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2B24DB5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573576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5604750"/>
    <w:multiLevelType w:val="hybridMultilevel"/>
    <w:tmpl w:val="1D9E996E"/>
    <w:lvl w:ilvl="0" w:tplc="8AF8D936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D00099"/>
    <w:multiLevelType w:val="hybridMultilevel"/>
    <w:tmpl w:val="0A6AE8FC"/>
    <w:lvl w:ilvl="0" w:tplc="B16CF134">
      <w:start w:val="48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017EA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53D05F5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D81"/>
    <w:rsid w:val="00002854"/>
    <w:rsid w:val="00011148"/>
    <w:rsid w:val="00012A13"/>
    <w:rsid w:val="00015360"/>
    <w:rsid w:val="00116F19"/>
    <w:rsid w:val="0014116A"/>
    <w:rsid w:val="001753DD"/>
    <w:rsid w:val="001A5D81"/>
    <w:rsid w:val="002E478D"/>
    <w:rsid w:val="002F5F21"/>
    <w:rsid w:val="0030563A"/>
    <w:rsid w:val="004126C5"/>
    <w:rsid w:val="004A32AB"/>
    <w:rsid w:val="004F3580"/>
    <w:rsid w:val="005766D1"/>
    <w:rsid w:val="00586EAC"/>
    <w:rsid w:val="005D3970"/>
    <w:rsid w:val="0060540F"/>
    <w:rsid w:val="0067238B"/>
    <w:rsid w:val="006D2CB6"/>
    <w:rsid w:val="00717B01"/>
    <w:rsid w:val="0073172D"/>
    <w:rsid w:val="00856436"/>
    <w:rsid w:val="008B1BCC"/>
    <w:rsid w:val="00902B10"/>
    <w:rsid w:val="00910432"/>
    <w:rsid w:val="00956FF8"/>
    <w:rsid w:val="0098794F"/>
    <w:rsid w:val="009F03A9"/>
    <w:rsid w:val="00A60F2B"/>
    <w:rsid w:val="00B5486C"/>
    <w:rsid w:val="00CB4917"/>
    <w:rsid w:val="00D3774B"/>
    <w:rsid w:val="00D55202"/>
    <w:rsid w:val="00D641E8"/>
    <w:rsid w:val="00E41186"/>
    <w:rsid w:val="00E47432"/>
    <w:rsid w:val="00EC2166"/>
    <w:rsid w:val="00EC524B"/>
    <w:rsid w:val="00EF173B"/>
    <w:rsid w:val="00F227AE"/>
    <w:rsid w:val="00F9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5BA7"/>
  <w15:docId w15:val="{B7FF425B-6D95-4264-9EDD-1A8473FE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17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A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F5F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5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63A"/>
  </w:style>
  <w:style w:type="paragraph" w:styleId="Stopka">
    <w:name w:val="footer"/>
    <w:basedOn w:val="Normalny"/>
    <w:link w:val="StopkaZnak"/>
    <w:uiPriority w:val="99"/>
    <w:unhideWhenUsed/>
    <w:rsid w:val="00305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63A"/>
  </w:style>
  <w:style w:type="paragraph" w:styleId="Tekstdymka">
    <w:name w:val="Balloon Text"/>
    <w:basedOn w:val="Normalny"/>
    <w:link w:val="TekstdymkaZnak"/>
    <w:uiPriority w:val="99"/>
    <w:semiHidden/>
    <w:unhideWhenUsed/>
    <w:rsid w:val="00305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63A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30563A"/>
    <w:pPr>
      <w:spacing w:after="0" w:line="360" w:lineRule="auto"/>
      <w:ind w:firstLine="708"/>
      <w:jc w:val="both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0563A"/>
    <w:rPr>
      <w:rFonts w:ascii="Arial" w:eastAsia="Times New Roman" w:hAnsi="Arial" w:cs="Arial"/>
      <w:szCs w:val="24"/>
      <w:lang w:eastAsia="pl-PL"/>
    </w:rPr>
  </w:style>
  <w:style w:type="paragraph" w:customStyle="1" w:styleId="Zwykytekst1">
    <w:name w:val="Zwykły tekst1"/>
    <w:basedOn w:val="Normalny"/>
    <w:uiPriority w:val="99"/>
    <w:rsid w:val="0091043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32A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3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D3569-4364-4556-A195-128458A89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594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Wetulani Krystyna</cp:lastModifiedBy>
  <cp:revision>6</cp:revision>
  <cp:lastPrinted>2019-05-23T09:20:00Z</cp:lastPrinted>
  <dcterms:created xsi:type="dcterms:W3CDTF">2019-05-23T07:42:00Z</dcterms:created>
  <dcterms:modified xsi:type="dcterms:W3CDTF">2019-06-02T07:32:00Z</dcterms:modified>
</cp:coreProperties>
</file>